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BF" w:rsidRPr="00007D5D" w:rsidRDefault="00E372BF" w:rsidP="00E372BF">
      <w:pPr>
        <w:rPr>
          <w:rFonts w:ascii="HG丸ｺﾞｼｯｸM-PRO" w:eastAsia="HG丸ｺﾞｼｯｸM-PRO" w:hAnsi="HG丸ｺﾞｼｯｸM-PRO"/>
          <w:sz w:val="24"/>
        </w:rPr>
      </w:pPr>
      <w:r w:rsidRPr="00007D5D">
        <w:rPr>
          <w:rFonts w:ascii="HG丸ｺﾞｼｯｸM-PRO" w:eastAsia="HG丸ｺﾞｼｯｸM-PRO" w:hAnsi="HG丸ｺﾞｼｯｸM-PRO" w:hint="eastAsia"/>
          <w:sz w:val="24"/>
        </w:rPr>
        <w:t>（様式</w:t>
      </w:r>
      <w:r>
        <w:rPr>
          <w:rFonts w:ascii="HG丸ｺﾞｼｯｸM-PRO" w:eastAsia="HG丸ｺﾞｼｯｸM-PRO" w:hAnsi="HG丸ｺﾞｼｯｸM-PRO" w:hint="eastAsia"/>
          <w:sz w:val="24"/>
        </w:rPr>
        <w:t>２</w:t>
      </w:r>
      <w:r w:rsidRPr="00007D5D">
        <w:rPr>
          <w:rFonts w:ascii="HG丸ｺﾞｼｯｸM-PRO" w:eastAsia="HG丸ｺﾞｼｯｸM-PRO" w:hAnsi="HG丸ｺﾞｼｯｸM-PRO" w:hint="eastAsia"/>
          <w:sz w:val="24"/>
        </w:rPr>
        <w:t>）</w:t>
      </w:r>
    </w:p>
    <w:p w:rsidR="00E372BF" w:rsidRPr="00007D5D" w:rsidRDefault="00E372BF" w:rsidP="00E372BF">
      <w:pPr>
        <w:spacing w:line="320" w:lineRule="exact"/>
        <w:rPr>
          <w:rFonts w:ascii="HG丸ｺﾞｼｯｸM-PRO" w:eastAsia="HG丸ｺﾞｼｯｸM-PRO" w:hAnsi="HG丸ｺﾞｼｯｸM-PRO"/>
          <w:sz w:val="24"/>
        </w:rPr>
      </w:pPr>
    </w:p>
    <w:p w:rsidR="00E372BF" w:rsidRDefault="00E372BF" w:rsidP="00E372BF">
      <w:pPr>
        <w:spacing w:line="320" w:lineRule="exact"/>
        <w:jc w:val="right"/>
        <w:rPr>
          <w:rFonts w:ascii="HG丸ｺﾞｼｯｸM-PRO" w:eastAsia="HG丸ｺﾞｼｯｸM-PRO" w:hAnsi="HG丸ｺﾞｼｯｸM-PRO"/>
          <w:sz w:val="24"/>
        </w:rPr>
      </w:pPr>
      <w:r w:rsidRPr="00007D5D">
        <w:rPr>
          <w:rFonts w:ascii="HG丸ｺﾞｼｯｸM-PRO" w:eastAsia="HG丸ｺﾞｼｯｸM-PRO" w:hAnsi="HG丸ｺﾞｼｯｸM-PRO" w:hint="eastAsia"/>
          <w:sz w:val="24"/>
        </w:rPr>
        <w:t>令和　　年　　月　　日</w:t>
      </w:r>
    </w:p>
    <w:p w:rsidR="00E372BF" w:rsidRPr="00007D5D" w:rsidRDefault="00E372BF" w:rsidP="00E372BF">
      <w:pPr>
        <w:spacing w:line="320" w:lineRule="exact"/>
        <w:jc w:val="right"/>
        <w:rPr>
          <w:rFonts w:ascii="HG丸ｺﾞｼｯｸM-PRO" w:eastAsia="HG丸ｺﾞｼｯｸM-PRO" w:hAnsi="HG丸ｺﾞｼｯｸM-PRO"/>
          <w:sz w:val="24"/>
        </w:rPr>
      </w:pPr>
    </w:p>
    <w:p w:rsidR="00E372BF" w:rsidRPr="00E372BF" w:rsidRDefault="00E372BF" w:rsidP="00E372BF">
      <w:pPr>
        <w:spacing w:line="320" w:lineRule="exact"/>
        <w:jc w:val="center"/>
        <w:rPr>
          <w:rFonts w:ascii="HG丸ｺﾞｼｯｸM-PRO" w:eastAsia="HG丸ｺﾞｼｯｸM-PRO" w:hAnsi="HG丸ｺﾞｼｯｸM-PRO"/>
          <w:sz w:val="36"/>
          <w:szCs w:val="36"/>
        </w:rPr>
      </w:pPr>
      <w:r w:rsidRPr="00E372BF">
        <w:rPr>
          <w:rFonts w:ascii="HG丸ｺﾞｼｯｸM-PRO" w:eastAsia="HG丸ｺﾞｼｯｸM-PRO" w:hAnsi="HG丸ｺﾞｼｯｸM-PRO" w:hint="eastAsia"/>
          <w:sz w:val="36"/>
          <w:szCs w:val="36"/>
        </w:rPr>
        <w:t>誓　　約　　書</w:t>
      </w:r>
    </w:p>
    <w:p w:rsidR="00E372BF" w:rsidRPr="00E372BF" w:rsidRDefault="00E372BF" w:rsidP="00E372BF">
      <w:pPr>
        <w:spacing w:line="320" w:lineRule="exact"/>
        <w:rPr>
          <w:rFonts w:ascii="HG丸ｺﾞｼｯｸM-PRO" w:eastAsia="HG丸ｺﾞｼｯｸM-PRO" w:hAnsi="HG丸ｺﾞｼｯｸM-PRO"/>
          <w:sz w:val="24"/>
        </w:rPr>
      </w:pPr>
    </w:p>
    <w:p w:rsidR="00E372BF" w:rsidRPr="00E372BF" w:rsidRDefault="00E372BF" w:rsidP="00E372BF">
      <w:pPr>
        <w:spacing w:line="320" w:lineRule="exact"/>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私は、</w:t>
      </w:r>
      <w:r w:rsidR="00F374DE" w:rsidRPr="00F374DE">
        <w:rPr>
          <w:rFonts w:ascii="HG丸ｺﾞｼｯｸM-PRO" w:eastAsia="HG丸ｺﾞｼｯｸM-PRO" w:hAnsi="HG丸ｺﾞｼｯｸM-PRO" w:hint="eastAsia"/>
          <w:sz w:val="24"/>
        </w:rPr>
        <w:t>須恵町高齢者の保健事業と介護予防の一体的実施業務委託</w:t>
      </w:r>
      <w:r w:rsidRPr="00E372BF">
        <w:rPr>
          <w:rFonts w:ascii="HG丸ｺﾞｼｯｸM-PRO" w:eastAsia="HG丸ｺﾞｼｯｸM-PRO" w:hAnsi="HG丸ｺﾞｼｯｸM-PRO" w:hint="eastAsia"/>
          <w:sz w:val="24"/>
        </w:rPr>
        <w:t>の</w:t>
      </w:r>
      <w:r w:rsidR="00EE619F">
        <w:rPr>
          <w:rFonts w:ascii="HG丸ｺﾞｼｯｸM-PRO" w:eastAsia="HG丸ｺﾞｼｯｸM-PRO" w:hAnsi="HG丸ｺﾞｼｯｸM-PRO" w:hint="eastAsia"/>
          <w:sz w:val="24"/>
        </w:rPr>
        <w:t>業務</w:t>
      </w:r>
      <w:r w:rsidRPr="00E372BF">
        <w:rPr>
          <w:rFonts w:ascii="HG丸ｺﾞｼｯｸM-PRO" w:eastAsia="HG丸ｺﾞｼｯｸM-PRO" w:hAnsi="HG丸ｺﾞｼｯｸM-PRO" w:hint="eastAsia"/>
          <w:sz w:val="24"/>
        </w:rPr>
        <w:t>提案に参加するに当たり、下記の者であることを誓います。</w:t>
      </w:r>
    </w:p>
    <w:p w:rsidR="00345F1F" w:rsidRDefault="00345F1F" w:rsidP="00E372BF">
      <w:pPr>
        <w:spacing w:line="320" w:lineRule="exact"/>
        <w:rPr>
          <w:rFonts w:ascii="HG丸ｺﾞｼｯｸM-PRO" w:eastAsia="HG丸ｺﾞｼｯｸM-PRO" w:hAnsi="HG丸ｺﾞｼｯｸM-PRO"/>
          <w:sz w:val="24"/>
        </w:rPr>
      </w:pPr>
      <w:bookmarkStart w:id="0" w:name="_GoBack"/>
      <w:bookmarkEnd w:id="0"/>
    </w:p>
    <w:p w:rsidR="00E372BF" w:rsidRPr="00E372BF" w:rsidRDefault="00E372BF" w:rsidP="00345F1F">
      <w:pPr>
        <w:spacing w:line="320" w:lineRule="exact"/>
        <w:jc w:val="center"/>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記</w:t>
      </w:r>
    </w:p>
    <w:p w:rsidR="00E372BF" w:rsidRPr="00E372BF" w:rsidRDefault="00E372BF" w:rsidP="00E372BF">
      <w:pPr>
        <w:spacing w:line="320" w:lineRule="exact"/>
        <w:rPr>
          <w:rFonts w:ascii="HG丸ｺﾞｼｯｸM-PRO" w:eastAsia="HG丸ｺﾞｼｯｸM-PRO" w:hAnsi="HG丸ｺﾞｼｯｸM-PRO"/>
          <w:sz w:val="24"/>
        </w:rPr>
      </w:pPr>
    </w:p>
    <w:p w:rsidR="00E372BF" w:rsidRPr="00E372BF" w:rsidRDefault="00E372BF" w:rsidP="00E372BF">
      <w:pPr>
        <w:spacing w:line="320" w:lineRule="exact"/>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１．地方自治法施行令（昭和22年政令第16号）第167条の4第1項及び第2項に規定する者でない者</w:t>
      </w:r>
    </w:p>
    <w:p w:rsidR="00E372BF" w:rsidRPr="00E372BF" w:rsidRDefault="00E372BF" w:rsidP="00E372BF">
      <w:pPr>
        <w:spacing w:line="320" w:lineRule="exact"/>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※参考　地方自治法施行令</w:t>
      </w:r>
    </w:p>
    <w:tbl>
      <w:tblPr>
        <w:tblStyle w:val="ab"/>
        <w:tblW w:w="0" w:type="auto"/>
        <w:tblLook w:val="04A0" w:firstRow="1" w:lastRow="0" w:firstColumn="1" w:lastColumn="0" w:noHBand="0" w:noVBand="1"/>
      </w:tblPr>
      <w:tblGrid>
        <w:gridCol w:w="9798"/>
      </w:tblGrid>
      <w:tr w:rsidR="00345F1F" w:rsidTr="00345F1F">
        <w:tc>
          <w:tcPr>
            <w:tcW w:w="9798" w:type="dxa"/>
          </w:tcPr>
          <w:p w:rsidR="00345F1F" w:rsidRPr="00841412" w:rsidRDefault="00345F1F" w:rsidP="00345F1F">
            <w:pPr>
              <w:spacing w:line="320" w:lineRule="exact"/>
              <w:rPr>
                <w:rFonts w:ascii="HG丸ｺﾞｼｯｸM-PRO" w:eastAsia="HG丸ｺﾞｼｯｸM-PRO" w:hAnsi="HG丸ｺﾞｼｯｸM-PRO"/>
                <w:sz w:val="20"/>
                <w:szCs w:val="20"/>
              </w:rPr>
            </w:pPr>
            <w:r w:rsidRPr="00841412">
              <w:rPr>
                <w:rFonts w:ascii="HG丸ｺﾞｼｯｸM-PRO" w:eastAsia="HG丸ｺﾞｼｯｸM-PRO" w:hAnsi="HG丸ｺﾞｼｯｸM-PRO" w:hint="eastAsia"/>
                <w:sz w:val="20"/>
                <w:szCs w:val="20"/>
              </w:rPr>
              <w:t>（一般競争入札の参加者の資格）</w:t>
            </w:r>
          </w:p>
          <w:p w:rsidR="00345F1F" w:rsidRPr="00841412" w:rsidRDefault="00345F1F" w:rsidP="00345F1F">
            <w:pPr>
              <w:spacing w:line="320" w:lineRule="exact"/>
              <w:rPr>
                <w:rFonts w:ascii="HG丸ｺﾞｼｯｸM-PRO" w:eastAsia="HG丸ｺﾞｼｯｸM-PRO" w:hAnsi="HG丸ｺﾞｼｯｸM-PRO"/>
                <w:sz w:val="20"/>
                <w:szCs w:val="20"/>
              </w:rPr>
            </w:pPr>
            <w:r w:rsidRPr="00841412">
              <w:rPr>
                <w:rFonts w:ascii="HG丸ｺﾞｼｯｸM-PRO" w:eastAsia="HG丸ｺﾞｼｯｸM-PRO" w:hAnsi="HG丸ｺﾞｼｯｸM-PRO" w:hint="eastAsia"/>
                <w:sz w:val="20"/>
                <w:szCs w:val="20"/>
              </w:rPr>
              <w:t>第167条の4　普通地方公共団体は、特別の理由がある場合を除くほか、一般競争入札に当該入札に係る契約を締結する能力を有しない者及び破産者で復権を得ない者参加させることができない。</w:t>
            </w:r>
          </w:p>
          <w:p w:rsidR="00345F1F" w:rsidRPr="00841412" w:rsidRDefault="00345F1F" w:rsidP="00345F1F">
            <w:pPr>
              <w:spacing w:line="320" w:lineRule="exact"/>
              <w:rPr>
                <w:rFonts w:ascii="HG丸ｺﾞｼｯｸM-PRO" w:eastAsia="HG丸ｺﾞｼｯｸM-PRO" w:hAnsi="HG丸ｺﾞｼｯｸM-PRO"/>
                <w:sz w:val="20"/>
                <w:szCs w:val="20"/>
              </w:rPr>
            </w:pPr>
            <w:r w:rsidRPr="00841412">
              <w:rPr>
                <w:rFonts w:ascii="HG丸ｺﾞｼｯｸM-PRO" w:eastAsia="HG丸ｺﾞｼｯｸM-PRO" w:hAnsi="HG丸ｺﾞｼｯｸM-PRO" w:hint="eastAsia"/>
                <w:sz w:val="20"/>
                <w:szCs w:val="20"/>
              </w:rPr>
              <w:t>２　普通地方公共団体は、次の各号の一に該当すると認められる者をその事実があった後２年間一般競争入札に参加させないことができる。その者代理人、支配人その他の使用人又は入札代理人として使用する者についても、また同様とする。</w:t>
            </w:r>
          </w:p>
          <w:p w:rsidR="00345F1F" w:rsidRPr="00841412" w:rsidRDefault="00345F1F" w:rsidP="00345F1F">
            <w:pPr>
              <w:spacing w:line="320" w:lineRule="exact"/>
              <w:rPr>
                <w:rFonts w:ascii="HG丸ｺﾞｼｯｸM-PRO" w:eastAsia="HG丸ｺﾞｼｯｸM-PRO" w:hAnsi="HG丸ｺﾞｼｯｸM-PRO"/>
                <w:sz w:val="20"/>
                <w:szCs w:val="20"/>
              </w:rPr>
            </w:pPr>
            <w:r w:rsidRPr="00841412">
              <w:rPr>
                <w:rFonts w:ascii="HG丸ｺﾞｼｯｸM-PRO" w:eastAsia="HG丸ｺﾞｼｯｸM-PRO" w:hAnsi="HG丸ｺﾞｼｯｸM-PRO" w:hint="eastAsia"/>
                <w:sz w:val="20"/>
                <w:szCs w:val="20"/>
              </w:rPr>
              <w:t>(1)　契約の履行に当たり、故意に工事若しくは製造を粗雑にし、又は物件の品質若しくは数量に関して不正の行為をした者</w:t>
            </w:r>
          </w:p>
          <w:p w:rsidR="00345F1F" w:rsidRPr="00841412" w:rsidRDefault="00345F1F" w:rsidP="00345F1F">
            <w:pPr>
              <w:spacing w:line="320" w:lineRule="exact"/>
              <w:rPr>
                <w:rFonts w:ascii="HG丸ｺﾞｼｯｸM-PRO" w:eastAsia="HG丸ｺﾞｼｯｸM-PRO" w:hAnsi="HG丸ｺﾞｼｯｸM-PRO"/>
                <w:sz w:val="20"/>
                <w:szCs w:val="20"/>
              </w:rPr>
            </w:pPr>
            <w:r w:rsidRPr="00841412">
              <w:rPr>
                <w:rFonts w:ascii="HG丸ｺﾞｼｯｸM-PRO" w:eastAsia="HG丸ｺﾞｼｯｸM-PRO" w:hAnsi="HG丸ｺﾞｼｯｸM-PRO" w:hint="eastAsia"/>
                <w:sz w:val="20"/>
                <w:szCs w:val="20"/>
              </w:rPr>
              <w:t>(2)　競争入札又はせり売りにおいて、その公正な執行を妨げた者又は公正な価格の成立を害し、若しくは不正の利益を得るために連合した者</w:t>
            </w:r>
          </w:p>
          <w:p w:rsidR="00345F1F" w:rsidRPr="00841412" w:rsidRDefault="00345F1F" w:rsidP="00345F1F">
            <w:pPr>
              <w:spacing w:line="320" w:lineRule="exact"/>
              <w:rPr>
                <w:rFonts w:ascii="HG丸ｺﾞｼｯｸM-PRO" w:eastAsia="HG丸ｺﾞｼｯｸM-PRO" w:hAnsi="HG丸ｺﾞｼｯｸM-PRO"/>
                <w:sz w:val="20"/>
                <w:szCs w:val="20"/>
              </w:rPr>
            </w:pPr>
            <w:r w:rsidRPr="00841412">
              <w:rPr>
                <w:rFonts w:ascii="HG丸ｺﾞｼｯｸM-PRO" w:eastAsia="HG丸ｺﾞｼｯｸM-PRO" w:hAnsi="HG丸ｺﾞｼｯｸM-PRO" w:hint="eastAsia"/>
                <w:sz w:val="20"/>
                <w:szCs w:val="20"/>
              </w:rPr>
              <w:t>(3)　落札者が契約を締結すること又は契約者が契約を履行することを妨げた者</w:t>
            </w:r>
          </w:p>
          <w:p w:rsidR="00345F1F" w:rsidRPr="00841412" w:rsidRDefault="00345F1F" w:rsidP="00345F1F">
            <w:pPr>
              <w:spacing w:line="320" w:lineRule="exact"/>
              <w:rPr>
                <w:rFonts w:ascii="HG丸ｺﾞｼｯｸM-PRO" w:eastAsia="HG丸ｺﾞｼｯｸM-PRO" w:hAnsi="HG丸ｺﾞｼｯｸM-PRO"/>
                <w:sz w:val="20"/>
                <w:szCs w:val="20"/>
              </w:rPr>
            </w:pPr>
            <w:r w:rsidRPr="00841412">
              <w:rPr>
                <w:rFonts w:ascii="HG丸ｺﾞｼｯｸM-PRO" w:eastAsia="HG丸ｺﾞｼｯｸM-PRO" w:hAnsi="HG丸ｺﾞｼｯｸM-PRO" w:hint="eastAsia"/>
                <w:sz w:val="20"/>
                <w:szCs w:val="20"/>
              </w:rPr>
              <w:t>(4)　地方自治法第234条の２第１項の規定による監督又は検査の実施に当たり職員の職務の執行を妨げた者</w:t>
            </w:r>
          </w:p>
          <w:p w:rsidR="00345F1F" w:rsidRPr="00841412" w:rsidRDefault="00345F1F" w:rsidP="00345F1F">
            <w:pPr>
              <w:spacing w:line="320" w:lineRule="exact"/>
              <w:rPr>
                <w:rFonts w:ascii="HG丸ｺﾞｼｯｸM-PRO" w:eastAsia="HG丸ｺﾞｼｯｸM-PRO" w:hAnsi="HG丸ｺﾞｼｯｸM-PRO"/>
                <w:sz w:val="20"/>
                <w:szCs w:val="20"/>
              </w:rPr>
            </w:pPr>
            <w:r w:rsidRPr="00841412">
              <w:rPr>
                <w:rFonts w:ascii="HG丸ｺﾞｼｯｸM-PRO" w:eastAsia="HG丸ｺﾞｼｯｸM-PRO" w:hAnsi="HG丸ｺﾞｼｯｸM-PRO" w:hint="eastAsia"/>
                <w:sz w:val="20"/>
                <w:szCs w:val="20"/>
              </w:rPr>
              <w:t>(5)　正当な理由がなくて契約を履行しなかった者</w:t>
            </w:r>
          </w:p>
          <w:p w:rsidR="00345F1F" w:rsidRDefault="00345F1F" w:rsidP="00345F1F">
            <w:pPr>
              <w:spacing w:line="320" w:lineRule="exact"/>
              <w:rPr>
                <w:rFonts w:ascii="HG丸ｺﾞｼｯｸM-PRO" w:eastAsia="HG丸ｺﾞｼｯｸM-PRO" w:hAnsi="HG丸ｺﾞｼｯｸM-PRO"/>
                <w:sz w:val="24"/>
              </w:rPr>
            </w:pPr>
            <w:r w:rsidRPr="00841412">
              <w:rPr>
                <w:rFonts w:ascii="HG丸ｺﾞｼｯｸM-PRO" w:eastAsia="HG丸ｺﾞｼｯｸM-PRO" w:hAnsi="HG丸ｺﾞｼｯｸM-PRO" w:hint="eastAsia"/>
                <w:sz w:val="20"/>
                <w:szCs w:val="20"/>
              </w:rPr>
              <w:t>(6)　前各号の一に該当する事実があった後２年間を経過しない者契約の履行に当たり代理人、支配人その他の使用人として使用した者</w:t>
            </w:r>
          </w:p>
        </w:tc>
      </w:tr>
    </w:tbl>
    <w:p w:rsidR="00E372BF" w:rsidRPr="00E372BF" w:rsidRDefault="00EE619F" w:rsidP="00E372BF">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E372BF" w:rsidRPr="00E372BF">
        <w:rPr>
          <w:rFonts w:ascii="HG丸ｺﾞｼｯｸM-PRO" w:eastAsia="HG丸ｺﾞｼｯｸM-PRO" w:hAnsi="HG丸ｺﾞｼｯｸM-PRO" w:hint="eastAsia"/>
          <w:sz w:val="24"/>
        </w:rPr>
        <w:t>．会社更生法（平成14年法律第154号）に基づき更正手続開始の申立てがなされている者及び民事再生法（平成11年法律第225号）に基づき再生手続開始の申立てがなされている者でない者</w:t>
      </w:r>
    </w:p>
    <w:p w:rsidR="00E372BF" w:rsidRPr="00E372BF" w:rsidRDefault="00EE619F" w:rsidP="00E372BF">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00E372BF" w:rsidRPr="00E372BF">
        <w:rPr>
          <w:rFonts w:ascii="HG丸ｺﾞｼｯｸM-PRO" w:eastAsia="HG丸ｺﾞｼｯｸM-PRO" w:hAnsi="HG丸ｺﾞｼｯｸM-PRO" w:hint="eastAsia"/>
          <w:sz w:val="24"/>
        </w:rPr>
        <w:t>．暴力団員による不当な行為の防止等に関する法律（平成3年法律第77号）第2条第2号に定める暴力団その他反社会的団体及びそれらの構成員でない者</w:t>
      </w:r>
    </w:p>
    <w:p w:rsidR="00E372BF" w:rsidRPr="00E372BF" w:rsidRDefault="00E372BF" w:rsidP="00E372BF">
      <w:pPr>
        <w:spacing w:line="320" w:lineRule="exact"/>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令和</w:t>
      </w:r>
      <w:r w:rsidR="00166C1E">
        <w:rPr>
          <w:rFonts w:ascii="HG丸ｺﾞｼｯｸM-PRO" w:eastAsia="HG丸ｺﾞｼｯｸM-PRO" w:hAnsi="HG丸ｺﾞｼｯｸM-PRO" w:hint="eastAsia"/>
          <w:sz w:val="24"/>
        </w:rPr>
        <w:t xml:space="preserve">　　</w:t>
      </w:r>
      <w:r w:rsidRPr="00E372BF">
        <w:rPr>
          <w:rFonts w:ascii="HG丸ｺﾞｼｯｸM-PRO" w:eastAsia="HG丸ｺﾞｼｯｸM-PRO" w:hAnsi="HG丸ｺﾞｼｯｸM-PRO" w:hint="eastAsia"/>
          <w:sz w:val="24"/>
        </w:rPr>
        <w:t>年　　月　　日</w:t>
      </w:r>
    </w:p>
    <w:p w:rsidR="00E372BF" w:rsidRPr="00E372BF" w:rsidRDefault="00E372BF" w:rsidP="00E372BF">
      <w:pPr>
        <w:spacing w:line="320" w:lineRule="exact"/>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 xml:space="preserve">　　　　　須恵町　</w:t>
      </w:r>
    </w:p>
    <w:p w:rsidR="00E372BF" w:rsidRPr="00E372BF" w:rsidRDefault="00E372BF" w:rsidP="00E372BF">
      <w:pPr>
        <w:spacing w:line="320" w:lineRule="exact"/>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 xml:space="preserve">　　　　　町長　　平　松　　秀　一　殿</w:t>
      </w:r>
    </w:p>
    <w:p w:rsidR="00E372BF" w:rsidRPr="00E372BF" w:rsidRDefault="00E372BF" w:rsidP="00E372BF">
      <w:pPr>
        <w:spacing w:line="320" w:lineRule="exact"/>
        <w:rPr>
          <w:rFonts w:ascii="HG丸ｺﾞｼｯｸM-PRO" w:eastAsia="HG丸ｺﾞｼｯｸM-PRO" w:hAnsi="HG丸ｺﾞｼｯｸM-PRO"/>
          <w:sz w:val="24"/>
        </w:rPr>
      </w:pPr>
    </w:p>
    <w:p w:rsidR="00345F1F" w:rsidRDefault="00E372BF" w:rsidP="00E372BF">
      <w:pPr>
        <w:spacing w:line="320" w:lineRule="exact"/>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 xml:space="preserve">　　　　　　　　　　　　　　　　　　　　　</w:t>
      </w:r>
      <w:r w:rsidR="00345F1F">
        <w:rPr>
          <w:rFonts w:ascii="HG丸ｺﾞｼｯｸM-PRO" w:eastAsia="HG丸ｺﾞｼｯｸM-PRO" w:hAnsi="HG丸ｺﾞｼｯｸM-PRO" w:hint="eastAsia"/>
          <w:sz w:val="24"/>
        </w:rPr>
        <w:t xml:space="preserve">　</w:t>
      </w:r>
      <w:r w:rsidRPr="00E372BF">
        <w:rPr>
          <w:rFonts w:ascii="HG丸ｺﾞｼｯｸM-PRO" w:eastAsia="HG丸ｺﾞｼｯｸM-PRO" w:hAnsi="HG丸ｺﾞｼｯｸM-PRO" w:hint="eastAsia"/>
          <w:sz w:val="24"/>
        </w:rPr>
        <w:t xml:space="preserve">所在地　</w:t>
      </w:r>
    </w:p>
    <w:p w:rsidR="00E372BF" w:rsidRPr="00E372BF" w:rsidRDefault="00E372BF" w:rsidP="00345F1F">
      <w:pPr>
        <w:spacing w:line="320" w:lineRule="exact"/>
        <w:ind w:firstLineChars="2100" w:firstLine="5040"/>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 xml:space="preserve">　会社名</w:t>
      </w:r>
    </w:p>
    <w:p w:rsidR="00C417FB" w:rsidRPr="0086046C" w:rsidRDefault="00E372BF" w:rsidP="00033BFB">
      <w:pPr>
        <w:spacing w:line="320" w:lineRule="exact"/>
        <w:rPr>
          <w:rFonts w:ascii="HG丸ｺﾞｼｯｸM-PRO" w:eastAsia="HG丸ｺﾞｼｯｸM-PRO" w:hAnsi="HG丸ｺﾞｼｯｸM-PRO"/>
          <w:sz w:val="24"/>
        </w:rPr>
      </w:pPr>
      <w:r w:rsidRPr="00E372BF">
        <w:rPr>
          <w:rFonts w:ascii="HG丸ｺﾞｼｯｸM-PRO" w:eastAsia="HG丸ｺﾞｼｯｸM-PRO" w:hAnsi="HG丸ｺﾞｼｯｸM-PRO" w:hint="eastAsia"/>
          <w:sz w:val="24"/>
        </w:rPr>
        <w:t xml:space="preserve">　　　　　　　　　　　　　　　　　　</w:t>
      </w:r>
      <w:r w:rsidRPr="00E372BF">
        <w:rPr>
          <w:rFonts w:ascii="HG丸ｺﾞｼｯｸM-PRO" w:eastAsia="HG丸ｺﾞｼｯｸM-PRO" w:hAnsi="HG丸ｺﾞｼｯｸM-PRO"/>
          <w:sz w:val="24"/>
        </w:rPr>
        <w:t xml:space="preserve">  </w:t>
      </w:r>
      <w:r w:rsidRPr="00E372BF">
        <w:rPr>
          <w:rFonts w:ascii="HG丸ｺﾞｼｯｸM-PRO" w:eastAsia="HG丸ｺﾞｼｯｸM-PRO" w:hAnsi="HG丸ｺﾞｼｯｸM-PRO" w:hint="eastAsia"/>
          <w:sz w:val="24"/>
        </w:rPr>
        <w:t xml:space="preserve">　</w:t>
      </w:r>
      <w:r w:rsidRPr="00E372BF">
        <w:rPr>
          <w:rFonts w:ascii="HG丸ｺﾞｼｯｸM-PRO" w:eastAsia="HG丸ｺﾞｼｯｸM-PRO" w:hAnsi="HG丸ｺﾞｼｯｸM-PRO"/>
          <w:sz w:val="24"/>
        </w:rPr>
        <w:t xml:space="preserve"> </w:t>
      </w:r>
      <w:r w:rsidRPr="00E372BF">
        <w:rPr>
          <w:rFonts w:ascii="HG丸ｺﾞｼｯｸM-PRO" w:eastAsia="HG丸ｺﾞｼｯｸM-PRO" w:hAnsi="HG丸ｺﾞｼｯｸM-PRO" w:hint="eastAsia"/>
          <w:sz w:val="24"/>
        </w:rPr>
        <w:t>代表者</w:t>
      </w:r>
      <w:r w:rsidR="00345F1F" w:rsidRPr="00345F1F">
        <w:rPr>
          <w:rFonts w:ascii="HG丸ｺﾞｼｯｸM-PRO" w:eastAsia="HG丸ｺﾞｼｯｸM-PRO" w:hAnsi="HG丸ｺﾞｼｯｸM-PRO" w:hint="eastAsia"/>
          <w:sz w:val="24"/>
        </w:rPr>
        <w:t xml:space="preserve">　　　　　　　　　　　　　　印</w:t>
      </w:r>
      <w:r w:rsidRPr="00E372BF">
        <w:rPr>
          <w:rFonts w:ascii="HG丸ｺﾞｼｯｸM-PRO" w:eastAsia="HG丸ｺﾞｼｯｸM-PRO" w:hAnsi="HG丸ｺﾞｼｯｸM-PRO" w:hint="eastAsia"/>
          <w:sz w:val="24"/>
        </w:rPr>
        <w:t xml:space="preserve">　　　　　　　　　　　　　　　※押印は、実印を使用してください。</w:t>
      </w:r>
    </w:p>
    <w:sectPr w:rsidR="00C417FB" w:rsidRPr="0086046C" w:rsidSect="00742205">
      <w:pgSz w:w="11906" w:h="16838" w:code="9"/>
      <w:pgMar w:top="1418" w:right="96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17F" w:rsidRDefault="0091017F" w:rsidP="0091017F">
      <w:r>
        <w:separator/>
      </w:r>
    </w:p>
  </w:endnote>
  <w:endnote w:type="continuationSeparator" w:id="0">
    <w:p w:rsidR="0091017F" w:rsidRDefault="0091017F" w:rsidP="0091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17F" w:rsidRDefault="0091017F" w:rsidP="0091017F">
      <w:r>
        <w:separator/>
      </w:r>
    </w:p>
  </w:footnote>
  <w:footnote w:type="continuationSeparator" w:id="0">
    <w:p w:rsidR="0091017F" w:rsidRDefault="0091017F" w:rsidP="0091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B3668"/>
    <w:multiLevelType w:val="hybridMultilevel"/>
    <w:tmpl w:val="74FECD08"/>
    <w:lvl w:ilvl="0" w:tplc="47D06B9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18E07E2"/>
    <w:multiLevelType w:val="hybridMultilevel"/>
    <w:tmpl w:val="9008E5B4"/>
    <w:lvl w:ilvl="0" w:tplc="6B9E2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F0D22"/>
    <w:multiLevelType w:val="hybridMultilevel"/>
    <w:tmpl w:val="9EB875E4"/>
    <w:lvl w:ilvl="0" w:tplc="85382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9D7671"/>
    <w:multiLevelType w:val="hybridMultilevel"/>
    <w:tmpl w:val="B7F6CB46"/>
    <w:lvl w:ilvl="0" w:tplc="BEEA9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C57BAE"/>
    <w:multiLevelType w:val="hybridMultilevel"/>
    <w:tmpl w:val="4446C838"/>
    <w:lvl w:ilvl="0" w:tplc="47F8551A">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C3"/>
    <w:rsid w:val="0002398C"/>
    <w:rsid w:val="00033BFB"/>
    <w:rsid w:val="000D32C2"/>
    <w:rsid w:val="00101EEA"/>
    <w:rsid w:val="001352B5"/>
    <w:rsid w:val="00166C1E"/>
    <w:rsid w:val="001A1186"/>
    <w:rsid w:val="00217F61"/>
    <w:rsid w:val="00253185"/>
    <w:rsid w:val="002B7EA8"/>
    <w:rsid w:val="002C614B"/>
    <w:rsid w:val="002C658D"/>
    <w:rsid w:val="0031468D"/>
    <w:rsid w:val="003319B7"/>
    <w:rsid w:val="00345F1F"/>
    <w:rsid w:val="003B621A"/>
    <w:rsid w:val="004F7F51"/>
    <w:rsid w:val="0050727E"/>
    <w:rsid w:val="005124FC"/>
    <w:rsid w:val="00543C1F"/>
    <w:rsid w:val="005B46EF"/>
    <w:rsid w:val="005B5C3A"/>
    <w:rsid w:val="005F618A"/>
    <w:rsid w:val="00665E08"/>
    <w:rsid w:val="00732BF3"/>
    <w:rsid w:val="00742205"/>
    <w:rsid w:val="00745019"/>
    <w:rsid w:val="007543AA"/>
    <w:rsid w:val="007C3F7B"/>
    <w:rsid w:val="007E13BF"/>
    <w:rsid w:val="007F5EE2"/>
    <w:rsid w:val="00812366"/>
    <w:rsid w:val="00841412"/>
    <w:rsid w:val="0086046C"/>
    <w:rsid w:val="008C5019"/>
    <w:rsid w:val="00900ED4"/>
    <w:rsid w:val="0091017F"/>
    <w:rsid w:val="00975DB3"/>
    <w:rsid w:val="00991685"/>
    <w:rsid w:val="009B0AA9"/>
    <w:rsid w:val="009C4E83"/>
    <w:rsid w:val="009F618A"/>
    <w:rsid w:val="00A03410"/>
    <w:rsid w:val="00A27EC6"/>
    <w:rsid w:val="00AD5E06"/>
    <w:rsid w:val="00B07EE6"/>
    <w:rsid w:val="00B116BC"/>
    <w:rsid w:val="00B129DC"/>
    <w:rsid w:val="00B962B8"/>
    <w:rsid w:val="00B96491"/>
    <w:rsid w:val="00BF4542"/>
    <w:rsid w:val="00C417FB"/>
    <w:rsid w:val="00CB323C"/>
    <w:rsid w:val="00D309DD"/>
    <w:rsid w:val="00D6392F"/>
    <w:rsid w:val="00D868FC"/>
    <w:rsid w:val="00D91983"/>
    <w:rsid w:val="00DB29F2"/>
    <w:rsid w:val="00E134C3"/>
    <w:rsid w:val="00E3585E"/>
    <w:rsid w:val="00E372BF"/>
    <w:rsid w:val="00EA3C08"/>
    <w:rsid w:val="00EB2E22"/>
    <w:rsid w:val="00EE619F"/>
    <w:rsid w:val="00EE6DA7"/>
    <w:rsid w:val="00F27EC1"/>
    <w:rsid w:val="00F374DE"/>
    <w:rsid w:val="00F55DA7"/>
    <w:rsid w:val="00F70084"/>
    <w:rsid w:val="00FA1873"/>
    <w:rsid w:val="00FF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0D3AAE"/>
  <w15:chartTrackingRefBased/>
  <w15:docId w15:val="{E3EB5C47-DC49-4885-BFB1-7CEEE032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17F"/>
    <w:pPr>
      <w:widowControl w:val="0"/>
      <w:jc w:val="both"/>
    </w:pPr>
    <w:rPr>
      <w:rFonts w:ascii="Century" w:eastAsia="ＭＳ 明朝" w:hAnsi="Century" w:cs="Times New Roman"/>
      <w:snapToGrid w:val="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17F"/>
    <w:pPr>
      <w:tabs>
        <w:tab w:val="center" w:pos="4252"/>
        <w:tab w:val="right" w:pos="8504"/>
      </w:tabs>
      <w:snapToGrid w:val="0"/>
    </w:pPr>
  </w:style>
  <w:style w:type="character" w:customStyle="1" w:styleId="a4">
    <w:name w:val="ヘッダー (文字)"/>
    <w:basedOn w:val="a0"/>
    <w:link w:val="a3"/>
    <w:uiPriority w:val="99"/>
    <w:rsid w:val="0091017F"/>
  </w:style>
  <w:style w:type="paragraph" w:styleId="a5">
    <w:name w:val="footer"/>
    <w:basedOn w:val="a"/>
    <w:link w:val="a6"/>
    <w:uiPriority w:val="99"/>
    <w:unhideWhenUsed/>
    <w:rsid w:val="0091017F"/>
    <w:pPr>
      <w:tabs>
        <w:tab w:val="center" w:pos="4252"/>
        <w:tab w:val="right" w:pos="8504"/>
      </w:tabs>
      <w:snapToGrid w:val="0"/>
    </w:pPr>
  </w:style>
  <w:style w:type="character" w:customStyle="1" w:styleId="a6">
    <w:name w:val="フッター (文字)"/>
    <w:basedOn w:val="a0"/>
    <w:link w:val="a5"/>
    <w:uiPriority w:val="99"/>
    <w:rsid w:val="0091017F"/>
  </w:style>
  <w:style w:type="paragraph" w:customStyle="1" w:styleId="a7">
    <w:name w:val="一太郎"/>
    <w:rsid w:val="0091017F"/>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8">
    <w:name w:val="Note Heading"/>
    <w:basedOn w:val="a"/>
    <w:next w:val="a"/>
    <w:link w:val="a9"/>
    <w:uiPriority w:val="99"/>
    <w:rsid w:val="0091017F"/>
    <w:pPr>
      <w:jc w:val="center"/>
    </w:pPr>
    <w:rPr>
      <w:rFonts w:ascii="HG丸ｺﾞｼｯｸM-PRO" w:eastAsia="HG丸ｺﾞｼｯｸM-PRO"/>
      <w:sz w:val="22"/>
      <w:szCs w:val="22"/>
    </w:rPr>
  </w:style>
  <w:style w:type="character" w:customStyle="1" w:styleId="a9">
    <w:name w:val="記 (文字)"/>
    <w:basedOn w:val="a0"/>
    <w:link w:val="a8"/>
    <w:uiPriority w:val="99"/>
    <w:rsid w:val="0091017F"/>
    <w:rPr>
      <w:rFonts w:ascii="HG丸ｺﾞｼｯｸM-PRO" w:eastAsia="HG丸ｺﾞｼｯｸM-PRO" w:hAnsi="Century" w:cs="Times New Roman"/>
      <w:snapToGrid w:val="0"/>
      <w:kern w:val="0"/>
      <w:sz w:val="22"/>
    </w:rPr>
  </w:style>
  <w:style w:type="paragraph" w:styleId="aa">
    <w:name w:val="List Paragraph"/>
    <w:basedOn w:val="a"/>
    <w:uiPriority w:val="34"/>
    <w:qFormat/>
    <w:rsid w:val="0091017F"/>
    <w:pPr>
      <w:ind w:leftChars="400" w:left="840"/>
    </w:pPr>
    <w:rPr>
      <w:bCs/>
      <w:snapToGrid/>
      <w:kern w:val="2"/>
      <w:szCs w:val="21"/>
    </w:rPr>
  </w:style>
  <w:style w:type="table" w:styleId="ab">
    <w:name w:val="Table Grid"/>
    <w:basedOn w:val="a1"/>
    <w:uiPriority w:val="39"/>
    <w:rsid w:val="00EA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3B621A"/>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C6D3-28F1-458F-864C-6E561357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阿部　智叙</cp:lastModifiedBy>
  <cp:revision>5</cp:revision>
  <cp:lastPrinted>2022-12-14T01:29:00Z</cp:lastPrinted>
  <dcterms:created xsi:type="dcterms:W3CDTF">2022-07-04T02:43:00Z</dcterms:created>
  <dcterms:modified xsi:type="dcterms:W3CDTF">2022-12-14T01:29:00Z</dcterms:modified>
</cp:coreProperties>
</file>